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B6" w:rsidRDefault="007A70B6" w:rsidP="007A70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100"/>
      </w:tblGrid>
      <w:tr w:rsidR="00023118" w:rsidTr="002168C1"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:rsidR="00023118" w:rsidRPr="00CD3B52" w:rsidRDefault="00023118" w:rsidP="0002311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CD3B52">
              <w:rPr>
                <w:rFonts w:ascii="Comic Sans MS" w:hAnsi="Comic Sans MS"/>
                <w:b/>
                <w:sz w:val="32"/>
                <w:szCs w:val="32"/>
              </w:rPr>
              <w:t>VININGS DOWNHILL 5K RUN FOR THE KIDS</w:t>
            </w:r>
          </w:p>
        </w:tc>
      </w:tr>
      <w:tr w:rsidR="007A70B6" w:rsidTr="002168C1"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70B6" w:rsidRPr="00023118" w:rsidRDefault="00023118" w:rsidP="00CD3B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3118">
              <w:rPr>
                <w:rFonts w:ascii="Comic Sans MS" w:hAnsi="Comic Sans MS"/>
                <w:b/>
                <w:sz w:val="24"/>
                <w:szCs w:val="24"/>
              </w:rPr>
              <w:t>CRITERIA FOCUS AREAS FOR JUDGING PROJECTS</w:t>
            </w:r>
          </w:p>
        </w:tc>
      </w:tr>
      <w:tr w:rsidR="007A70B6" w:rsidTr="002168C1"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0B6" w:rsidRPr="00CD3B52" w:rsidRDefault="007A70B6" w:rsidP="00CD3B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D3B52">
              <w:rPr>
                <w:rFonts w:ascii="Comic Sans MS" w:hAnsi="Comic Sans MS"/>
                <w:b/>
                <w:sz w:val="24"/>
                <w:szCs w:val="24"/>
              </w:rPr>
              <w:t>Rotarians participating/volunteer hours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118" w:rsidRPr="00CD3B52" w:rsidRDefault="00F809B1" w:rsidP="008C58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Over 60</w:t>
            </w:r>
            <w:r w:rsidR="00023118"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members of our club </w:t>
            </w:r>
            <w:r w:rsidR="0063116A">
              <w:rPr>
                <w:rFonts w:ascii="Comic Sans MS" w:hAnsi="Comic Sans MS"/>
                <w:b/>
                <w:sz w:val="20"/>
                <w:szCs w:val="20"/>
              </w:rPr>
              <w:t xml:space="preserve">supported race day. </w:t>
            </w:r>
            <w:r w:rsidR="008C58E7">
              <w:rPr>
                <w:rFonts w:ascii="Comic Sans MS" w:hAnsi="Comic Sans MS"/>
                <w:b/>
                <w:sz w:val="20"/>
                <w:szCs w:val="20"/>
              </w:rPr>
              <w:t xml:space="preserve">About 50 family members, former members and even members on leave of absence helped out on race day.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Any members not able to attend on race day help in some other way throughout the year</w:t>
            </w:r>
            <w:r w:rsidR="008C58E7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  <w:r w:rsidR="009C4B6F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="00023118"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C58E7">
              <w:rPr>
                <w:rFonts w:ascii="Comic Sans MS" w:hAnsi="Comic Sans MS"/>
                <w:b/>
                <w:sz w:val="20"/>
                <w:szCs w:val="20"/>
              </w:rPr>
              <w:t xml:space="preserve">race </w:t>
            </w:r>
            <w:r w:rsidR="00023118" w:rsidRPr="00CD3B52">
              <w:rPr>
                <w:rFonts w:ascii="Comic Sans MS" w:hAnsi="Comic Sans MS"/>
                <w:b/>
                <w:sz w:val="20"/>
                <w:szCs w:val="20"/>
              </w:rPr>
              <w:t xml:space="preserve">committee of 10 meets throughout the year and invests many hours individually working on their area of responsibilities. </w:t>
            </w:r>
          </w:p>
          <w:p w:rsidR="00023118" w:rsidRPr="00CD3B52" w:rsidRDefault="00023118" w:rsidP="0002311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Prior to race day 15</w:t>
            </w:r>
            <w:r w:rsidR="00F809B1">
              <w:rPr>
                <w:rFonts w:ascii="Comic Sans MS" w:hAnsi="Comic Sans MS"/>
                <w:b/>
                <w:sz w:val="20"/>
                <w:szCs w:val="20"/>
              </w:rPr>
              <w:t>-25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members worked hours stuffing the </w:t>
            </w:r>
            <w:r w:rsidR="008C58E7">
              <w:rPr>
                <w:rFonts w:ascii="Comic Sans MS" w:hAnsi="Comic Sans MS"/>
                <w:b/>
                <w:sz w:val="20"/>
                <w:szCs w:val="20"/>
              </w:rPr>
              <w:t xml:space="preserve">1500 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>runners’ bags.</w:t>
            </w:r>
            <w:r w:rsidR="00CD3B52">
              <w:rPr>
                <w:rFonts w:ascii="Comic Sans MS" w:hAnsi="Comic Sans MS"/>
                <w:b/>
                <w:sz w:val="20"/>
                <w:szCs w:val="20"/>
              </w:rPr>
              <w:t xml:space="preserve"> We also prepare for and hold a grant presentation luncheon in January</w:t>
            </w:r>
            <w:r w:rsidR="009C4B6F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7A70B6" w:rsidRPr="00CD3B52" w:rsidRDefault="00023118" w:rsidP="0002311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3B52">
              <w:rPr>
                <w:rFonts w:ascii="Comic Sans MS" w:hAnsi="Comic Sans MS"/>
                <w:b/>
                <w:sz w:val="20"/>
                <w:szCs w:val="20"/>
              </w:rPr>
              <w:t>What with planning meetings and committee work throughout the year the total number of volunteer hours conservatively comes to 750 hours.</w:t>
            </w:r>
          </w:p>
        </w:tc>
      </w:tr>
      <w:tr w:rsidR="007A70B6" w:rsidTr="002168C1"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0B6" w:rsidRPr="00CD3B52" w:rsidRDefault="007A70B6" w:rsidP="00CD3B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D3B52">
              <w:rPr>
                <w:rFonts w:ascii="Comic Sans MS" w:hAnsi="Comic Sans MS"/>
                <w:b/>
                <w:sz w:val="24"/>
                <w:szCs w:val="24"/>
              </w:rPr>
              <w:t>Project cost: dollars and in-kind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B6" w:rsidRPr="00CD3B52" w:rsidRDefault="00023118" w:rsidP="00F809B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Total expenses were </w:t>
            </w:r>
            <w:r w:rsidR="00F809B1">
              <w:rPr>
                <w:rFonts w:ascii="Comic Sans MS" w:hAnsi="Comic Sans MS"/>
                <w:b/>
                <w:sz w:val="20"/>
                <w:szCs w:val="20"/>
              </w:rPr>
              <w:t>~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>$</w:t>
            </w:r>
            <w:r w:rsidR="00F809B1">
              <w:rPr>
                <w:rFonts w:ascii="Comic Sans MS" w:hAnsi="Comic Sans MS"/>
                <w:b/>
                <w:sz w:val="20"/>
                <w:szCs w:val="20"/>
              </w:rPr>
              <w:t>40,000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for the race. Income or registrations fees and sponsorships totaled $115,050.00.  $8</w:t>
            </w:r>
            <w:r w:rsidR="00F809B1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>K was handed out as grant money to organizations.</w:t>
            </w:r>
            <w:r w:rsidR="00CD3B52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</w:p>
        </w:tc>
      </w:tr>
      <w:tr w:rsidR="007A70B6" w:rsidTr="002168C1"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0B6" w:rsidRPr="00CD3B52" w:rsidRDefault="007A70B6" w:rsidP="00CD3B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D3B52">
              <w:rPr>
                <w:rFonts w:ascii="Comic Sans MS" w:hAnsi="Comic Sans MS"/>
                <w:b/>
                <w:sz w:val="24"/>
                <w:szCs w:val="24"/>
              </w:rPr>
              <w:t>Breadth of impact on community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B6" w:rsidRPr="00CD3B52" w:rsidRDefault="00023118" w:rsidP="00C969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This club impacts our community in two ways.  It is a signature event for our club as well as Vinings. </w:t>
            </w:r>
            <w:r w:rsidR="005A2ACC" w:rsidRPr="00CD3B52">
              <w:rPr>
                <w:rFonts w:ascii="Comic Sans MS" w:hAnsi="Comic Sans MS"/>
                <w:b/>
                <w:sz w:val="20"/>
                <w:szCs w:val="20"/>
              </w:rPr>
              <w:t xml:space="preserve">It is a </w:t>
            </w:r>
            <w:r w:rsidR="00C969F4">
              <w:rPr>
                <w:rFonts w:ascii="Comic Sans MS" w:hAnsi="Comic Sans MS"/>
                <w:b/>
                <w:sz w:val="20"/>
                <w:szCs w:val="20"/>
              </w:rPr>
              <w:t>Rotary Day for our club</w:t>
            </w:r>
            <w:r w:rsidR="005A2ACC" w:rsidRPr="00CD3B52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People from all over the Atlanta area participate in the run. This year there were over 1700 runners in the 5K; 100 runners/walkers in the 1K; and 40 dogs had a great time in the Doggy Trot.</w:t>
            </w:r>
            <w:r w:rsidR="005A2ACC"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There is also the i</w:t>
            </w:r>
            <w:r w:rsidR="00CD3B52" w:rsidRPr="00CD3B52">
              <w:rPr>
                <w:rFonts w:ascii="Comic Sans MS" w:hAnsi="Comic Sans MS"/>
                <w:b/>
                <w:sz w:val="20"/>
                <w:szCs w:val="20"/>
              </w:rPr>
              <w:t>mpact that our annual grants has</w:t>
            </w:r>
            <w:r w:rsidR="005A2ACC"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on the 12 or</w:t>
            </w:r>
            <w:r w:rsidR="00CD3B52">
              <w:rPr>
                <w:rFonts w:ascii="Comic Sans MS" w:hAnsi="Comic Sans MS"/>
                <w:b/>
                <w:sz w:val="20"/>
                <w:szCs w:val="20"/>
              </w:rPr>
              <w:t>ganizations that received funds.</w:t>
            </w:r>
          </w:p>
        </w:tc>
      </w:tr>
      <w:tr w:rsidR="007A70B6" w:rsidTr="002168C1"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0B6" w:rsidRPr="00CD3B52" w:rsidRDefault="007A70B6" w:rsidP="00CD3B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D3B52">
              <w:rPr>
                <w:rFonts w:ascii="Comic Sans MS" w:hAnsi="Comic Sans MS"/>
                <w:b/>
                <w:sz w:val="24"/>
                <w:szCs w:val="24"/>
              </w:rPr>
              <w:t>Depth of impact on affected individuals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B6" w:rsidRPr="00CD3B52" w:rsidRDefault="005A2ACC" w:rsidP="00F809B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3B52">
              <w:rPr>
                <w:rFonts w:ascii="Comic Sans MS" w:hAnsi="Comic Sans MS"/>
                <w:b/>
                <w:sz w:val="20"/>
                <w:szCs w:val="20"/>
              </w:rPr>
              <w:t>The Run for the Kids is a huge unifying effort for our club.  All members</w:t>
            </w:r>
            <w:r w:rsidR="00CD3B52" w:rsidRPr="00CD3B52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who attend wearing the Vinings Rotarians at Work t-shirts</w:t>
            </w:r>
            <w:r w:rsidR="00CD3B52" w:rsidRPr="00CD3B52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are ambassadors for the club on race day.  Businesses in the Vinings area sponsor this run and set up tables that promote their local businesses.  Finally, the $8</w:t>
            </w:r>
            <w:r w:rsidR="00F809B1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CD3B52">
              <w:rPr>
                <w:rFonts w:ascii="Comic Sans MS" w:hAnsi="Comic Sans MS"/>
                <w:b/>
                <w:sz w:val="20"/>
                <w:szCs w:val="20"/>
              </w:rPr>
              <w:t>K grant funds impact the lives of those charities/organizations that receive the funds.  When reviewing and approving the grants</w:t>
            </w:r>
            <w:r w:rsidR="009C4B6F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we consider the direct impact on children.</w:t>
            </w:r>
          </w:p>
        </w:tc>
      </w:tr>
      <w:tr w:rsidR="007A70B6" w:rsidTr="002168C1"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0B6" w:rsidRPr="00CD3B52" w:rsidRDefault="007A70B6" w:rsidP="00CD3B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D3B52">
              <w:rPr>
                <w:rFonts w:ascii="Comic Sans MS" w:hAnsi="Comic Sans MS"/>
                <w:b/>
                <w:sz w:val="24"/>
                <w:szCs w:val="24"/>
              </w:rPr>
              <w:t>Public Relations: level of effort and impact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B6" w:rsidRPr="00CD3B52" w:rsidRDefault="005A2ACC" w:rsidP="009C4B6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Again, the Vinings Rotarians wear our yellow “Vinings Rotarian at Work” shirts proudly on that day. </w:t>
            </w:r>
            <w:r w:rsidR="0063116A">
              <w:rPr>
                <w:rFonts w:ascii="Comic Sans MS" w:hAnsi="Comic Sans MS"/>
                <w:b/>
                <w:sz w:val="20"/>
                <w:szCs w:val="20"/>
              </w:rPr>
              <w:t>To promote the race</w:t>
            </w:r>
            <w:r w:rsidR="009C4B6F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63116A">
              <w:rPr>
                <w:rFonts w:ascii="Comic Sans MS" w:hAnsi="Comic Sans MS"/>
                <w:b/>
                <w:sz w:val="20"/>
                <w:szCs w:val="20"/>
              </w:rPr>
              <w:t xml:space="preserve"> signs were posted in yards, posters were in store windows, ads on the Internet, Facebook and club website.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There is a Rotary Club of V</w:t>
            </w:r>
            <w:r w:rsidR="00CD3B52" w:rsidRPr="00CD3B52">
              <w:rPr>
                <w:rFonts w:ascii="Comic Sans MS" w:hAnsi="Comic Sans MS"/>
                <w:b/>
                <w:sz w:val="20"/>
                <w:szCs w:val="20"/>
              </w:rPr>
              <w:t>i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nings table prominently placed in the Jubilee to share information about our club and Rotary.  </w:t>
            </w:r>
            <w:r w:rsidR="00F2139A">
              <w:rPr>
                <w:rFonts w:ascii="Comic Sans MS" w:hAnsi="Comic Sans MS"/>
                <w:b/>
                <w:sz w:val="20"/>
                <w:szCs w:val="20"/>
              </w:rPr>
              <w:t xml:space="preserve">Following the race there was extensive coverage on Facebook and our website.  A CD with pictures from the race was created and played at our meeting. 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We received excellent </w:t>
            </w:r>
            <w:r w:rsidR="00CD3B52" w:rsidRPr="00CD3B52">
              <w:rPr>
                <w:rFonts w:ascii="Comic Sans MS" w:hAnsi="Comic Sans MS"/>
                <w:b/>
                <w:sz w:val="20"/>
                <w:szCs w:val="20"/>
              </w:rPr>
              <w:t>publicity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with a full page article in neighborhood newspapers.</w:t>
            </w:r>
            <w:r w:rsidR="00C969F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C4B6F">
              <w:rPr>
                <w:rFonts w:ascii="Comic Sans MS" w:hAnsi="Comic Sans MS"/>
                <w:b/>
                <w:sz w:val="20"/>
                <w:szCs w:val="20"/>
              </w:rPr>
              <w:t>Dictionaries were handed out</w:t>
            </w:r>
            <w:r w:rsidR="00C969F4">
              <w:rPr>
                <w:rFonts w:ascii="Comic Sans MS" w:hAnsi="Comic Sans MS"/>
                <w:b/>
                <w:sz w:val="20"/>
                <w:szCs w:val="20"/>
              </w:rPr>
              <w:t xml:space="preserve"> to young runners.</w:t>
            </w:r>
          </w:p>
        </w:tc>
      </w:tr>
      <w:tr w:rsidR="007A70B6" w:rsidTr="002168C1">
        <w:trPr>
          <w:trHeight w:val="70"/>
        </w:trPr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0B6" w:rsidRPr="00CD3B52" w:rsidRDefault="007A70B6" w:rsidP="00CD3B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D3B52">
              <w:rPr>
                <w:rFonts w:ascii="Comic Sans MS" w:hAnsi="Comic Sans MS"/>
                <w:b/>
                <w:sz w:val="24"/>
                <w:szCs w:val="24"/>
              </w:rPr>
              <w:t>Innovativeness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B6" w:rsidRPr="00CD3B52" w:rsidRDefault="005A2ACC" w:rsidP="009C4B6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The success of this project is based on the committee always seeking ways to make the race more enjoyable, professional, and </w:t>
            </w:r>
            <w:r w:rsidR="002168C1">
              <w:rPr>
                <w:rFonts w:ascii="Comic Sans MS" w:hAnsi="Comic Sans MS"/>
                <w:b/>
                <w:sz w:val="20"/>
                <w:szCs w:val="20"/>
              </w:rPr>
              <w:t>efficient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>. Each year changes and improvements are made.  Over the years a DJ has been added</w:t>
            </w:r>
            <w:r w:rsidR="009C4B6F">
              <w:rPr>
                <w:rFonts w:ascii="Comic Sans MS" w:hAnsi="Comic Sans MS"/>
                <w:b/>
                <w:sz w:val="20"/>
                <w:szCs w:val="20"/>
              </w:rPr>
              <w:t>;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spo</w:t>
            </w:r>
            <w:r w:rsidR="009C4B6F">
              <w:rPr>
                <w:rFonts w:ascii="Comic Sans MS" w:hAnsi="Comic Sans MS"/>
                <w:b/>
                <w:sz w:val="20"/>
                <w:szCs w:val="20"/>
              </w:rPr>
              <w:t xml:space="preserve">nsorship tables have been sold; it is certified as a Peachtree Road Race qualifier; 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and dictionaries are handed out to young runners. One final example, </w:t>
            </w:r>
            <w:r w:rsidR="002168C1">
              <w:rPr>
                <w:rFonts w:ascii="Comic Sans MS" w:hAnsi="Comic Sans MS"/>
                <w:b/>
                <w:sz w:val="20"/>
                <w:szCs w:val="20"/>
              </w:rPr>
              <w:t>is</w:t>
            </w:r>
            <w:r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the addition of the Doggy Trot this year.    </w:t>
            </w:r>
          </w:p>
        </w:tc>
      </w:tr>
      <w:tr w:rsidR="007A70B6" w:rsidTr="002168C1"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0B6" w:rsidRPr="00CD3B52" w:rsidRDefault="007A70B6" w:rsidP="00CD3B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D3B52">
              <w:rPr>
                <w:rFonts w:ascii="Comic Sans MS" w:hAnsi="Comic Sans MS"/>
                <w:b/>
                <w:sz w:val="24"/>
                <w:szCs w:val="24"/>
              </w:rPr>
              <w:t>Sustainability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B6" w:rsidRPr="00CD3B52" w:rsidRDefault="00CD3B52" w:rsidP="002168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D3B52">
              <w:rPr>
                <w:rFonts w:ascii="Comic Sans MS" w:hAnsi="Comic Sans MS"/>
                <w:b/>
                <w:sz w:val="20"/>
                <w:szCs w:val="20"/>
              </w:rPr>
              <w:t>The Race Committee is a well-</w:t>
            </w:r>
            <w:r w:rsidR="005A2ACC" w:rsidRPr="00CD3B52">
              <w:rPr>
                <w:rFonts w:ascii="Comic Sans MS" w:hAnsi="Comic Sans MS"/>
                <w:b/>
                <w:sz w:val="20"/>
                <w:szCs w:val="20"/>
              </w:rPr>
              <w:t xml:space="preserve">run machine.  They work diligently throughout the year to review the success of the race and to make adjustments based on how the race ran in August.  Their </w:t>
            </w:r>
            <w:r w:rsidR="002168C1">
              <w:rPr>
                <w:rFonts w:ascii="Comic Sans MS" w:hAnsi="Comic Sans MS"/>
                <w:b/>
                <w:sz w:val="20"/>
                <w:szCs w:val="20"/>
              </w:rPr>
              <w:t>committee</w:t>
            </w:r>
            <w:r w:rsidR="005A2ACC" w:rsidRPr="00CD3B52">
              <w:rPr>
                <w:rFonts w:ascii="Comic Sans MS" w:hAnsi="Comic Sans MS"/>
                <w:b/>
                <w:sz w:val="20"/>
                <w:szCs w:val="20"/>
              </w:rPr>
              <w:t xml:space="preserve"> reports lay out a game plan that is easily replicated.</w:t>
            </w:r>
            <w:r w:rsidR="00C969F4">
              <w:rPr>
                <w:rFonts w:ascii="Comic Sans MS" w:hAnsi="Comic Sans MS"/>
                <w:b/>
                <w:sz w:val="20"/>
                <w:szCs w:val="20"/>
              </w:rPr>
              <w:t xml:space="preserve">  Membership of club strongly supports this event.</w:t>
            </w:r>
          </w:p>
        </w:tc>
      </w:tr>
    </w:tbl>
    <w:p w:rsidR="00AB7A67" w:rsidRDefault="00AB7A67" w:rsidP="007A70B6"/>
    <w:sectPr w:rsidR="00AB7A67" w:rsidSect="00CD3B52"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3129C"/>
    <w:multiLevelType w:val="multilevel"/>
    <w:tmpl w:val="2CD8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B6"/>
    <w:rsid w:val="00023118"/>
    <w:rsid w:val="002168C1"/>
    <w:rsid w:val="005A2ACC"/>
    <w:rsid w:val="005C4D49"/>
    <w:rsid w:val="0063116A"/>
    <w:rsid w:val="007A70B6"/>
    <w:rsid w:val="008C58E7"/>
    <w:rsid w:val="009C4B6F"/>
    <w:rsid w:val="00AB7A67"/>
    <w:rsid w:val="00C969F4"/>
    <w:rsid w:val="00CD3B52"/>
    <w:rsid w:val="00F2139A"/>
    <w:rsid w:val="00F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DB038-F9F7-4945-BA34-00C73D2A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Pope</cp:lastModifiedBy>
  <cp:revision>6</cp:revision>
  <cp:lastPrinted>2015-02-28T12:51:00Z</cp:lastPrinted>
  <dcterms:created xsi:type="dcterms:W3CDTF">2015-02-27T20:57:00Z</dcterms:created>
  <dcterms:modified xsi:type="dcterms:W3CDTF">2016-03-16T00:20:00Z</dcterms:modified>
</cp:coreProperties>
</file>